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E39BE" w14:textId="77777777" w:rsidR="00F96392" w:rsidRDefault="00F96392" w:rsidP="00F96392">
      <w:pPr>
        <w:jc w:val="center"/>
        <w:rPr>
          <w:rFonts w:ascii="Sylfaen" w:hAnsi="Sylfaen"/>
          <w:b/>
          <w:bCs/>
        </w:rPr>
      </w:pPr>
      <w:r w:rsidRPr="00F96392">
        <w:rPr>
          <w:rFonts w:ascii="Sylfaen" w:hAnsi="Sylfaen"/>
          <w:b/>
          <w:bCs/>
        </w:rPr>
        <w:t> ԳԵՐՄԱՆԱԿԱՆ ՖԻՆԱՆՍԱԿԱՆ ՀԱՄԱԳՈՐԾԱԿՑՈՒԹՅՈՒՆ ՀԱՅԱՍՏԱՆԻ ՀԱՆՐԱՊԵՏՈՒԹՅԱՆ ՀԵՏ</w:t>
      </w:r>
    </w:p>
    <w:p w14:paraId="21EDA561" w14:textId="77777777" w:rsidR="00F96392" w:rsidRDefault="00F96392" w:rsidP="00F96392">
      <w:pPr>
        <w:jc w:val="center"/>
        <w:rPr>
          <w:rFonts w:ascii="Sylfaen" w:hAnsi="Sylfaen"/>
          <w:b/>
          <w:bCs/>
        </w:rPr>
      </w:pPr>
    </w:p>
    <w:p w14:paraId="6F803B90" w14:textId="77777777" w:rsidR="00F96392" w:rsidRDefault="00F96392" w:rsidP="00F96392">
      <w:pPr>
        <w:jc w:val="center"/>
      </w:pPr>
      <w:r w:rsidRPr="00F96392">
        <w:rPr>
          <w:rFonts w:ascii="Sylfaen" w:hAnsi="Sylfaen"/>
          <w:b/>
          <w:bCs/>
        </w:rPr>
        <w:t xml:space="preserve"> ՋՐԱՅԻՆ ՌԵՍՈՒՐՍՆԵՐԻ </w:t>
      </w:r>
      <w:r>
        <w:rPr>
          <w:rFonts w:ascii="Sylfaen" w:hAnsi="Sylfaen"/>
          <w:b/>
          <w:bCs/>
          <w:lang w:val="en-GB"/>
        </w:rPr>
        <w:t>ԻՆՏԵԳՐՎԱԾ</w:t>
      </w:r>
      <w:r w:rsidRPr="00F96392">
        <w:rPr>
          <w:rFonts w:ascii="Sylfaen" w:hAnsi="Sylfaen"/>
          <w:b/>
          <w:bCs/>
        </w:rPr>
        <w:t xml:space="preserve"> ԿԱՌԱՎԱՐՈՒՄ/</w:t>
      </w:r>
      <w:r w:rsidRPr="00F96392">
        <w:t xml:space="preserve"> </w:t>
      </w:r>
    </w:p>
    <w:p w14:paraId="09746047" w14:textId="5159723C" w:rsidR="00F96392" w:rsidRDefault="00F96392" w:rsidP="00F96392">
      <w:pPr>
        <w:jc w:val="center"/>
        <w:rPr>
          <w:rFonts w:ascii="Sylfaen" w:hAnsi="Sylfaen"/>
          <w:b/>
          <w:bCs/>
        </w:rPr>
      </w:pPr>
      <w:r w:rsidRPr="00F96392">
        <w:rPr>
          <w:rFonts w:ascii="Sylfaen" w:hAnsi="Sylfaen"/>
          <w:b/>
          <w:bCs/>
        </w:rPr>
        <w:t>ԱԽՈՒՐՅԱՆ ԳԵՏ, ԿԱՊՍԻ ՋՐԱՄԲԱՐԻ և ԻՆՔՆԱՀՈՍ ՈՌՈԳՄԱՆ ՀԱՄԱԿԱՐԳԻ ԿԱՌՈՒՑՈՒՄ</w:t>
      </w:r>
      <w:r>
        <w:rPr>
          <w:rFonts w:ascii="Sylfaen" w:hAnsi="Sylfaen"/>
          <w:b/>
          <w:bCs/>
        </w:rPr>
        <w:t xml:space="preserve"> </w:t>
      </w:r>
    </w:p>
    <w:p w14:paraId="5552EBC9" w14:textId="77777777" w:rsidR="00F96392" w:rsidRDefault="00F96392" w:rsidP="00F96392">
      <w:pPr>
        <w:jc w:val="center"/>
        <w:rPr>
          <w:rFonts w:ascii="Sylfaen" w:hAnsi="Sylfaen"/>
          <w:lang w:val="en-GB"/>
        </w:rPr>
      </w:pPr>
    </w:p>
    <w:p w14:paraId="00A28249" w14:textId="127E7F04" w:rsidR="00F96392" w:rsidRPr="00F96392" w:rsidRDefault="00F96392" w:rsidP="00F96392">
      <w:pPr>
        <w:jc w:val="center"/>
        <w:rPr>
          <w:b/>
          <w:bCs/>
        </w:rPr>
      </w:pPr>
      <w:r w:rsidRPr="00F96392">
        <w:t>BMZ No.</w:t>
      </w:r>
      <w:r>
        <w:t xml:space="preserve"> / </w:t>
      </w:r>
      <w:proofErr w:type="spellStart"/>
      <w:r>
        <w:rPr>
          <w:rFonts w:ascii="Sylfaen" w:hAnsi="Sylfaen"/>
        </w:rPr>
        <w:t>Ծրագրի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en-GB"/>
        </w:rPr>
        <w:t>N</w:t>
      </w:r>
      <w:r w:rsidRPr="00F96392">
        <w:t xml:space="preserve">: </w:t>
      </w:r>
      <w:r w:rsidRPr="00F96392">
        <w:rPr>
          <w:b/>
          <w:bCs/>
        </w:rPr>
        <w:t>201470 202</w:t>
      </w:r>
    </w:p>
    <w:p w14:paraId="756CDB85" w14:textId="465AAB43" w:rsidR="00F96392" w:rsidRPr="00F96392" w:rsidRDefault="00F96392" w:rsidP="00F96392">
      <w:pPr>
        <w:jc w:val="center"/>
      </w:pPr>
      <w:proofErr w:type="spellStart"/>
      <w:r w:rsidRPr="00F96392">
        <w:t>KfW</w:t>
      </w:r>
      <w:proofErr w:type="spellEnd"/>
      <w:r w:rsidRPr="00F96392">
        <w:t xml:space="preserve"> procurement # </w:t>
      </w:r>
      <w:r>
        <w:t xml:space="preserve">/ </w:t>
      </w:r>
      <w:proofErr w:type="spellStart"/>
      <w:r>
        <w:rPr>
          <w:rFonts w:ascii="Sylfaen" w:hAnsi="Sylfaen"/>
          <w:lang w:val="en-GB"/>
        </w:rPr>
        <w:t>KfW</w:t>
      </w:r>
      <w:proofErr w:type="spellEnd"/>
      <w:r>
        <w:rPr>
          <w:rFonts w:ascii="Sylfaen" w:hAnsi="Sylfaen"/>
          <w:lang w:val="en-GB"/>
        </w:rPr>
        <w:t xml:space="preserve"> </w:t>
      </w:r>
      <w:proofErr w:type="spellStart"/>
      <w:r>
        <w:rPr>
          <w:rFonts w:ascii="Sylfaen" w:hAnsi="Sylfaen"/>
        </w:rPr>
        <w:t>բանկի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գնման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կոդ</w:t>
      </w:r>
      <w:proofErr w:type="spellEnd"/>
      <w:r>
        <w:rPr>
          <w:rFonts w:ascii="Sylfaen" w:hAnsi="Sylfaen"/>
        </w:rPr>
        <w:t xml:space="preserve"> </w:t>
      </w:r>
      <w:r w:rsidRPr="00F96392">
        <w:rPr>
          <w:b/>
          <w:bCs/>
        </w:rPr>
        <w:t>507101</w:t>
      </w:r>
    </w:p>
    <w:p w14:paraId="6C2E7593" w14:textId="68260581" w:rsidR="00F96392" w:rsidRDefault="00F96392" w:rsidP="00F96392">
      <w:pPr>
        <w:jc w:val="center"/>
        <w:rPr>
          <w:rFonts w:ascii="Sylfaen" w:hAnsi="Sylfaen" w:cs="Sylfaen"/>
        </w:rPr>
      </w:pPr>
      <w:proofErr w:type="spellStart"/>
      <w:r w:rsidRPr="00F96392">
        <w:rPr>
          <w:rFonts w:ascii="Sylfaen" w:hAnsi="Sylfaen" w:cs="Sylfaen"/>
        </w:rPr>
        <w:t>Ուղեկցող</w:t>
      </w:r>
      <w:proofErr w:type="spellEnd"/>
      <w:r w:rsidRPr="00F96392">
        <w:t xml:space="preserve"> </w:t>
      </w:r>
      <w:proofErr w:type="spellStart"/>
      <w:r w:rsidRPr="00F96392">
        <w:rPr>
          <w:rFonts w:ascii="Sylfaen" w:hAnsi="Sylfaen" w:cs="Sylfaen"/>
        </w:rPr>
        <w:t>միջոցառումների</w:t>
      </w:r>
      <w:proofErr w:type="spellEnd"/>
      <w:r w:rsidRPr="00F96392">
        <w:t xml:space="preserve"> </w:t>
      </w:r>
      <w:proofErr w:type="spellStart"/>
      <w:r w:rsidRPr="00F96392">
        <w:rPr>
          <w:rFonts w:ascii="Sylfaen" w:hAnsi="Sylfaen" w:cs="Sylfaen"/>
        </w:rPr>
        <w:t>խորհրդատվական</w:t>
      </w:r>
      <w:proofErr w:type="spellEnd"/>
      <w:r w:rsidRPr="00F96392">
        <w:t xml:space="preserve"> </w:t>
      </w:r>
      <w:proofErr w:type="spellStart"/>
      <w:r w:rsidRPr="00F96392">
        <w:rPr>
          <w:rFonts w:ascii="Sylfaen" w:hAnsi="Sylfaen" w:cs="Sylfaen"/>
        </w:rPr>
        <w:t>ծառայություններ</w:t>
      </w:r>
      <w:proofErr w:type="spellEnd"/>
    </w:p>
    <w:p w14:paraId="5525353E" w14:textId="089C32AC" w:rsidR="00F96392" w:rsidRDefault="00F96392" w:rsidP="00F96392">
      <w:pPr>
        <w:jc w:val="center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Ներկայացված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հայտերի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բացման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արձանագրություն</w:t>
      </w:r>
      <w:proofErr w:type="spellEnd"/>
    </w:p>
    <w:p w14:paraId="12A8A3C5" w14:textId="77777777" w:rsidR="00F96392" w:rsidRDefault="00F96392" w:rsidP="00496F7B">
      <w:pPr>
        <w:jc w:val="both"/>
      </w:pPr>
    </w:p>
    <w:p w14:paraId="48CBAF17" w14:textId="660D3184" w:rsidR="00496F7B" w:rsidRPr="00F96392" w:rsidRDefault="00496F7B" w:rsidP="00496F7B">
      <w:pPr>
        <w:jc w:val="both"/>
      </w:pPr>
      <w:proofErr w:type="spellStart"/>
      <w:r>
        <w:rPr>
          <w:rFonts w:ascii="Sylfaen" w:hAnsi="Sylfaen" w:cs="Sylfaen"/>
        </w:rPr>
        <w:t>Ներքոնշյալ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խորհրդատուն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ներկայացրել</w:t>
      </w:r>
      <w:proofErr w:type="spellEnd"/>
      <w:r w:rsidRPr="00496F7B">
        <w:t xml:space="preserve"> </w:t>
      </w:r>
      <w:r w:rsidRPr="00496F7B">
        <w:rPr>
          <w:rFonts w:ascii="Sylfaen" w:hAnsi="Sylfaen" w:cs="Sylfaen"/>
        </w:rPr>
        <w:t>է</w:t>
      </w:r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իր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տեխնիկական</w:t>
      </w:r>
      <w:proofErr w:type="spellEnd"/>
      <w:r w:rsidRPr="00496F7B">
        <w:t xml:space="preserve"> </w:t>
      </w:r>
      <w:r w:rsidRPr="00496F7B">
        <w:rPr>
          <w:rFonts w:ascii="Sylfaen" w:hAnsi="Sylfaen" w:cs="Sylfaen"/>
        </w:rPr>
        <w:t>և</w:t>
      </w:r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ֆինանսական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առաջարկները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մրցութային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փաստաթղթեր</w:t>
      </w:r>
      <w:r>
        <w:rPr>
          <w:rFonts w:ascii="Sylfaen" w:hAnsi="Sylfaen" w:cs="Sylfaen"/>
        </w:rPr>
        <w:t>ին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համապատասխան</w:t>
      </w:r>
      <w:proofErr w:type="spellEnd"/>
      <w:r w:rsidRPr="00496F7B">
        <w:t xml:space="preserve">, </w:t>
      </w:r>
      <w:proofErr w:type="spellStart"/>
      <w:r w:rsidRPr="00496F7B">
        <w:rPr>
          <w:rFonts w:ascii="Sylfaen" w:hAnsi="Sylfaen" w:cs="Sylfaen"/>
        </w:rPr>
        <w:t>ժամանակին</w:t>
      </w:r>
      <w:proofErr w:type="spellEnd"/>
      <w:r w:rsidRPr="00496F7B">
        <w:t xml:space="preserve"> (</w:t>
      </w:r>
      <w:proofErr w:type="spellStart"/>
      <w:r>
        <w:rPr>
          <w:rFonts w:ascii="Sylfaen" w:hAnsi="Sylfaen" w:cs="Sylfaen"/>
        </w:rPr>
        <w:t>ներկայացման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վերջնաժամկետ</w:t>
      </w:r>
      <w:proofErr w:type="spellEnd"/>
      <w:r w:rsidRPr="00496F7B">
        <w:rPr>
          <w:rFonts w:ascii="Sylfaen" w:hAnsi="Sylfaen" w:cs="Sylfaen"/>
        </w:rPr>
        <w:t>՝</w:t>
      </w:r>
      <w:r w:rsidRPr="00496F7B">
        <w:t xml:space="preserve"> 09.09.2024 </w:t>
      </w:r>
      <w:proofErr w:type="spellStart"/>
      <w:r w:rsidRPr="00496F7B">
        <w:rPr>
          <w:rFonts w:ascii="Sylfaen" w:hAnsi="Sylfaen" w:cs="Sylfaen"/>
        </w:rPr>
        <w:t>ժամը</w:t>
      </w:r>
      <w:proofErr w:type="spellEnd"/>
      <w:r w:rsidRPr="00496F7B">
        <w:t xml:space="preserve"> 16:00 </w:t>
      </w:r>
      <w:proofErr w:type="spellStart"/>
      <w:r w:rsidRPr="00496F7B">
        <w:rPr>
          <w:rFonts w:ascii="Sylfaen" w:hAnsi="Sylfaen" w:cs="Sylfaen"/>
        </w:rPr>
        <w:t>հայկական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ժամանակով</w:t>
      </w:r>
      <w:proofErr w:type="spellEnd"/>
      <w:r w:rsidRPr="00496F7B">
        <w:t xml:space="preserve">) </w:t>
      </w:r>
      <w:proofErr w:type="spellStart"/>
      <w:r>
        <w:rPr>
          <w:rFonts w:ascii="Sylfaen" w:hAnsi="Sylfaen" w:cs="Sylfaen"/>
        </w:rPr>
        <w:t>Պատվիրատուի</w:t>
      </w:r>
      <w:proofErr w:type="spellEnd"/>
      <w:r>
        <w:rPr>
          <w:rFonts w:ascii="Sylfaen" w:hAnsi="Sylfaen" w:cs="Sylfaen"/>
        </w:rPr>
        <w:t xml:space="preserve"> </w:t>
      </w:r>
      <w:r w:rsidRPr="00496F7B">
        <w:t>(</w:t>
      </w:r>
      <w:r>
        <w:rPr>
          <w:rFonts w:ascii="Sylfaen" w:hAnsi="Sylfaen" w:cs="Sylfaen"/>
        </w:rPr>
        <w:t xml:space="preserve">ՀՀ </w:t>
      </w:r>
      <w:proofErr w:type="spellStart"/>
      <w:r>
        <w:rPr>
          <w:rFonts w:ascii="Sylfaen" w:hAnsi="Sylfaen" w:cs="Sylfaen"/>
        </w:rPr>
        <w:t>ջրային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կոմիտե</w:t>
      </w:r>
      <w:proofErr w:type="spellEnd"/>
      <w:r w:rsidRPr="00496F7B">
        <w:t>)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հասցեով</w:t>
      </w:r>
      <w:proofErr w:type="spellEnd"/>
      <w:r w:rsidRPr="00496F7B">
        <w:rPr>
          <w:rFonts w:ascii="Sylfaen" w:hAnsi="Sylfaen" w:cs="Sylfaen"/>
        </w:rPr>
        <w:t>՝</w:t>
      </w:r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Վարդանանց</w:t>
      </w:r>
      <w:proofErr w:type="spellEnd"/>
      <w:r w:rsidRPr="00496F7B">
        <w:t xml:space="preserve"> 13</w:t>
      </w:r>
      <w:r w:rsidRPr="00496F7B">
        <w:rPr>
          <w:rFonts w:ascii="Sylfaen" w:hAnsi="Sylfaen" w:cs="Sylfaen"/>
        </w:rPr>
        <w:t>ա</w:t>
      </w:r>
      <w:r w:rsidRPr="00496F7B">
        <w:t xml:space="preserve">, 0010, </w:t>
      </w:r>
      <w:proofErr w:type="spellStart"/>
      <w:r w:rsidRPr="00496F7B">
        <w:rPr>
          <w:rFonts w:ascii="Sylfaen" w:hAnsi="Sylfaen" w:cs="Sylfaen"/>
        </w:rPr>
        <w:t>Երևան</w:t>
      </w:r>
      <w:proofErr w:type="spellEnd"/>
      <w:r w:rsidRPr="00496F7B">
        <w:t xml:space="preserve">, </w:t>
      </w:r>
      <w:proofErr w:type="spellStart"/>
      <w:r w:rsidRPr="00496F7B">
        <w:rPr>
          <w:rFonts w:ascii="Sylfaen" w:hAnsi="Sylfaen" w:cs="Sylfaen"/>
        </w:rPr>
        <w:t>Հայաստանի</w:t>
      </w:r>
      <w:proofErr w:type="spellEnd"/>
      <w:r w:rsidRPr="00496F7B">
        <w:t xml:space="preserve"> </w:t>
      </w:r>
      <w:proofErr w:type="spellStart"/>
      <w:r w:rsidRPr="00496F7B">
        <w:rPr>
          <w:rFonts w:ascii="Sylfaen" w:hAnsi="Sylfaen" w:cs="Sylfaen"/>
        </w:rPr>
        <w:t>Հանրապետություն</w:t>
      </w:r>
      <w:proofErr w:type="spellEnd"/>
      <w:r>
        <w:t>.</w:t>
      </w:r>
    </w:p>
    <w:p w14:paraId="1267CA5F" w14:textId="6C8A65C9" w:rsidR="00496F7B" w:rsidRPr="00496F7B" w:rsidRDefault="00496F7B" w:rsidP="00496F7B">
      <w:pPr>
        <w:pStyle w:val="ListParagraph"/>
        <w:numPr>
          <w:ilvl w:val="0"/>
          <w:numId w:val="2"/>
        </w:numPr>
        <w:rPr>
          <w:rFonts w:ascii="GHEA Grapalat" w:hAnsi="GHEA Grapalat" w:cs="å½¿"/>
          <w:color w:val="000000"/>
        </w:rPr>
      </w:pPr>
      <w:proofErr w:type="spellStart"/>
      <w:r w:rsidRPr="00496F7B">
        <w:rPr>
          <w:rFonts w:ascii="GHEA Grapalat" w:hAnsi="GHEA Grapalat" w:cs="å½¿"/>
          <w:color w:val="000000"/>
        </w:rPr>
        <w:t>Ջի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Էֆ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Էյ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Քոնսալթինգ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Ջի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Էմ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Բի</w:t>
      </w:r>
      <w:proofErr w:type="spellEnd"/>
      <w:r w:rsidRPr="00496F7B">
        <w:rPr>
          <w:rFonts w:ascii="GHEA Grapalat" w:hAnsi="GHEA Grapalat" w:cs="å½¿"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color w:val="000000"/>
        </w:rPr>
        <w:t>Էյչ</w:t>
      </w:r>
      <w:proofErr w:type="spellEnd"/>
      <w:r w:rsidRPr="00496F7B">
        <w:rPr>
          <w:rFonts w:ascii="GHEA Grapalat" w:hAnsi="GHEA Grapalat" w:cs="å½¿"/>
          <w:color w:val="000000"/>
        </w:rPr>
        <w:t xml:space="preserve"> (GFA Consulting GmbH)</w:t>
      </w:r>
    </w:p>
    <w:p w14:paraId="3EB03617" w14:textId="084582DD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proofErr w:type="spellStart"/>
      <w:r>
        <w:rPr>
          <w:rFonts w:ascii="GHEA Grapalat" w:hAnsi="GHEA Grapalat" w:cs="å½¿"/>
          <w:color w:val="000000"/>
        </w:rPr>
        <w:t>Սուրհանդակային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փաթեթները</w:t>
      </w:r>
      <w:proofErr w:type="spellEnd"/>
      <w:r>
        <w:rPr>
          <w:rFonts w:ascii="GHEA Grapalat" w:hAnsi="GHEA Grapalat" w:cs="å½¿"/>
          <w:color w:val="000000"/>
        </w:rPr>
        <w:t xml:space="preserve"> և </w:t>
      </w:r>
      <w:proofErr w:type="spellStart"/>
      <w:r>
        <w:rPr>
          <w:rFonts w:ascii="GHEA Grapalat" w:hAnsi="GHEA Grapalat" w:cs="å½¿"/>
          <w:color w:val="000000"/>
        </w:rPr>
        <w:t>Տեխնիկական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առաջարկը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բացվել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են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Նաիրա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Ավետյանի</w:t>
      </w:r>
      <w:proofErr w:type="spellEnd"/>
      <w:r>
        <w:rPr>
          <w:rFonts w:ascii="GHEA Grapalat" w:hAnsi="GHEA Grapalat" w:cs="å½¿"/>
          <w:color w:val="000000"/>
        </w:rPr>
        <w:t xml:space="preserve">, </w:t>
      </w:r>
      <w:proofErr w:type="spellStart"/>
      <w:r>
        <w:rPr>
          <w:rFonts w:ascii="GHEA Grapalat" w:hAnsi="GHEA Grapalat" w:cs="å½¿"/>
          <w:color w:val="000000"/>
        </w:rPr>
        <w:t>Տիգրանուհի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Բաղդասարյանի</w:t>
      </w:r>
      <w:proofErr w:type="spellEnd"/>
      <w:r>
        <w:rPr>
          <w:rFonts w:ascii="GHEA Grapalat" w:hAnsi="GHEA Grapalat" w:cs="å½¿"/>
          <w:color w:val="000000"/>
        </w:rPr>
        <w:t xml:space="preserve">, </w:t>
      </w:r>
      <w:proofErr w:type="spellStart"/>
      <w:r>
        <w:rPr>
          <w:rFonts w:ascii="GHEA Grapalat" w:hAnsi="GHEA Grapalat" w:cs="å½¿"/>
          <w:color w:val="000000"/>
        </w:rPr>
        <w:t>Դավիթ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Զաքարյանի</w:t>
      </w:r>
      <w:proofErr w:type="spellEnd"/>
      <w:r>
        <w:rPr>
          <w:rFonts w:ascii="GHEA Grapalat" w:hAnsi="GHEA Grapalat" w:cs="å½¿"/>
          <w:color w:val="000000"/>
        </w:rPr>
        <w:t xml:space="preserve"> և </w:t>
      </w:r>
      <w:proofErr w:type="spellStart"/>
      <w:r>
        <w:rPr>
          <w:rFonts w:ascii="GHEA Grapalat" w:hAnsi="GHEA Grapalat" w:cs="å½¿"/>
          <w:color w:val="000000"/>
        </w:rPr>
        <w:t>Հայկ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Գրիգորյանի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ներկայությամբ</w:t>
      </w:r>
      <w:proofErr w:type="spellEnd"/>
      <w:r>
        <w:rPr>
          <w:rFonts w:ascii="GHEA Grapalat" w:hAnsi="GHEA Grapalat" w:cs="å½¿"/>
          <w:color w:val="000000"/>
        </w:rPr>
        <w:t xml:space="preserve">, </w:t>
      </w:r>
      <w:proofErr w:type="spellStart"/>
      <w:r>
        <w:rPr>
          <w:rFonts w:ascii="GHEA Grapalat" w:hAnsi="GHEA Grapalat" w:cs="å½¿"/>
          <w:color w:val="000000"/>
        </w:rPr>
        <w:t>բացման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հանձնաժողովի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քարտուղարը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Մարինա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Բաբայանն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էր</w:t>
      </w:r>
      <w:proofErr w:type="spellEnd"/>
      <w:r>
        <w:rPr>
          <w:rFonts w:ascii="GHEA Grapalat" w:hAnsi="GHEA Grapalat" w:cs="å½¿"/>
          <w:color w:val="000000"/>
        </w:rPr>
        <w:t xml:space="preserve">: </w:t>
      </w:r>
      <w:proofErr w:type="spellStart"/>
      <w:r>
        <w:rPr>
          <w:rFonts w:ascii="GHEA Grapalat" w:hAnsi="GHEA Grapalat" w:cs="å½¿"/>
          <w:color w:val="000000"/>
        </w:rPr>
        <w:t>Բացումն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իրականցվել</w:t>
      </w:r>
      <w:proofErr w:type="spellEnd"/>
      <w:r>
        <w:rPr>
          <w:rFonts w:ascii="GHEA Grapalat" w:hAnsi="GHEA Grapalat" w:cs="å½¿"/>
          <w:color w:val="000000"/>
        </w:rPr>
        <w:t xml:space="preserve"> է 09.09.2024թ-ին </w:t>
      </w:r>
      <w:proofErr w:type="spellStart"/>
      <w:r>
        <w:rPr>
          <w:rFonts w:ascii="GHEA Grapalat" w:hAnsi="GHEA Grapalat" w:cs="å½¿"/>
          <w:color w:val="000000"/>
        </w:rPr>
        <w:t>ժամը</w:t>
      </w:r>
      <w:proofErr w:type="spellEnd"/>
      <w:r>
        <w:rPr>
          <w:rFonts w:ascii="GHEA Grapalat" w:hAnsi="GHEA Grapalat" w:cs="å½¿"/>
          <w:color w:val="000000"/>
        </w:rPr>
        <w:t xml:space="preserve"> 16:05-ին: </w:t>
      </w:r>
      <w:proofErr w:type="spellStart"/>
      <w:r>
        <w:rPr>
          <w:rFonts w:ascii="GHEA Grapalat" w:hAnsi="GHEA Grapalat" w:cs="å½¿"/>
          <w:color w:val="000000"/>
        </w:rPr>
        <w:t>Ֆինանսական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առաջարկը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մնում</w:t>
      </w:r>
      <w:proofErr w:type="spellEnd"/>
      <w:r>
        <w:rPr>
          <w:rFonts w:ascii="GHEA Grapalat" w:hAnsi="GHEA Grapalat" w:cs="å½¿"/>
          <w:color w:val="000000"/>
        </w:rPr>
        <w:t xml:space="preserve"> է </w:t>
      </w:r>
      <w:proofErr w:type="spellStart"/>
      <w:r>
        <w:rPr>
          <w:rFonts w:ascii="GHEA Grapalat" w:hAnsi="GHEA Grapalat" w:cs="å½¿"/>
          <w:color w:val="000000"/>
        </w:rPr>
        <w:t>կնքված</w:t>
      </w:r>
      <w:proofErr w:type="spellEnd"/>
      <w:r>
        <w:rPr>
          <w:rFonts w:ascii="GHEA Grapalat" w:hAnsi="GHEA Grapalat" w:cs="å½¿"/>
          <w:color w:val="000000"/>
        </w:rPr>
        <w:t xml:space="preserve"> և </w:t>
      </w:r>
      <w:proofErr w:type="spellStart"/>
      <w:r>
        <w:rPr>
          <w:rFonts w:ascii="GHEA Grapalat" w:hAnsi="GHEA Grapalat" w:cs="å½¿"/>
          <w:color w:val="000000"/>
        </w:rPr>
        <w:t>չբացված</w:t>
      </w:r>
      <w:proofErr w:type="spellEnd"/>
      <w:r>
        <w:rPr>
          <w:rFonts w:ascii="GHEA Grapalat" w:hAnsi="GHEA Grapalat" w:cs="å½¿"/>
          <w:color w:val="000000"/>
        </w:rPr>
        <w:t xml:space="preserve">: </w:t>
      </w:r>
      <w:proofErr w:type="spellStart"/>
      <w:r>
        <w:rPr>
          <w:rFonts w:ascii="GHEA Grapalat" w:hAnsi="GHEA Grapalat" w:cs="å½¿"/>
          <w:color w:val="000000"/>
        </w:rPr>
        <w:t>Առաջարկի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ամբո</w:t>
      </w:r>
      <w:r w:rsidR="00A407CD">
        <w:rPr>
          <w:rFonts w:ascii="GHEA Grapalat" w:hAnsi="GHEA Grapalat" w:cs="å½¿"/>
          <w:color w:val="000000"/>
        </w:rPr>
        <w:t>ղ</w:t>
      </w:r>
      <w:r>
        <w:rPr>
          <w:rFonts w:ascii="GHEA Grapalat" w:hAnsi="GHEA Grapalat" w:cs="å½¿"/>
          <w:color w:val="000000"/>
        </w:rPr>
        <w:t>ջականությունը</w:t>
      </w:r>
      <w:proofErr w:type="spellEnd"/>
      <w:r>
        <w:rPr>
          <w:rFonts w:ascii="GHEA Grapalat" w:hAnsi="GHEA Grapalat" w:cs="å½¿"/>
          <w:color w:val="000000"/>
        </w:rPr>
        <w:t xml:space="preserve"> և </w:t>
      </w:r>
      <w:proofErr w:type="spellStart"/>
      <w:r>
        <w:rPr>
          <w:rFonts w:ascii="GHEA Grapalat" w:hAnsi="GHEA Grapalat" w:cs="å½¿"/>
          <w:color w:val="000000"/>
        </w:rPr>
        <w:t>պահաջներին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համապատասխանությունը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հաստատվում</w:t>
      </w:r>
      <w:proofErr w:type="spellEnd"/>
      <w:r>
        <w:rPr>
          <w:rFonts w:ascii="GHEA Grapalat" w:hAnsi="GHEA Grapalat" w:cs="å½¿"/>
          <w:color w:val="000000"/>
        </w:rPr>
        <w:t xml:space="preserve"> է:</w:t>
      </w:r>
    </w:p>
    <w:p w14:paraId="0424CC8D" w14:textId="34F42D80" w:rsidR="00496F7B" w:rsidRPr="00496F7B" w:rsidRDefault="00496F7B" w:rsidP="00496F7B">
      <w:pPr>
        <w:jc w:val="both"/>
        <w:rPr>
          <w:rFonts w:ascii="GHEA Grapalat" w:hAnsi="GHEA Grapalat" w:cs="å½¿"/>
          <w:b/>
          <w:bCs/>
          <w:color w:val="000000"/>
        </w:rPr>
      </w:pPr>
      <w:proofErr w:type="spellStart"/>
      <w:r w:rsidRPr="00496F7B">
        <w:rPr>
          <w:rFonts w:ascii="GHEA Grapalat" w:hAnsi="GHEA Grapalat" w:cs="å½¿"/>
          <w:b/>
          <w:bCs/>
          <w:color w:val="000000"/>
        </w:rPr>
        <w:t>Բացման</w:t>
      </w:r>
      <w:proofErr w:type="spellEnd"/>
      <w:r w:rsidRPr="00496F7B">
        <w:rPr>
          <w:rFonts w:ascii="GHEA Grapalat" w:hAnsi="GHEA Grapalat" w:cs="å½¿"/>
          <w:b/>
          <w:bCs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b/>
          <w:bCs/>
          <w:color w:val="000000"/>
        </w:rPr>
        <w:t>Հանձնաժողովի</w:t>
      </w:r>
      <w:proofErr w:type="spellEnd"/>
      <w:r w:rsidRPr="00496F7B">
        <w:rPr>
          <w:rFonts w:ascii="GHEA Grapalat" w:hAnsi="GHEA Grapalat" w:cs="å½¿"/>
          <w:b/>
          <w:bCs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b/>
          <w:bCs/>
          <w:color w:val="000000"/>
        </w:rPr>
        <w:t>անդամներ</w:t>
      </w:r>
      <w:proofErr w:type="spellEnd"/>
    </w:p>
    <w:p w14:paraId="204DB5C4" w14:textId="75108CD2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proofErr w:type="spellStart"/>
      <w:r>
        <w:rPr>
          <w:rFonts w:ascii="GHEA Grapalat" w:hAnsi="GHEA Grapalat" w:cs="å½¿"/>
          <w:color w:val="000000"/>
        </w:rPr>
        <w:t>Նաիրա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Ավետյան</w:t>
      </w:r>
      <w:proofErr w:type="spellEnd"/>
    </w:p>
    <w:p w14:paraId="2937BA1C" w14:textId="7CA93B1D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proofErr w:type="spellStart"/>
      <w:r>
        <w:rPr>
          <w:rFonts w:ascii="GHEA Grapalat" w:hAnsi="GHEA Grapalat" w:cs="å½¿"/>
          <w:color w:val="000000"/>
        </w:rPr>
        <w:t>Տիգրանուհի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Բաղդասարյան</w:t>
      </w:r>
      <w:proofErr w:type="spellEnd"/>
    </w:p>
    <w:p w14:paraId="598FD3DB" w14:textId="1E69F68C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proofErr w:type="spellStart"/>
      <w:r>
        <w:rPr>
          <w:rFonts w:ascii="GHEA Grapalat" w:hAnsi="GHEA Grapalat" w:cs="å½¿"/>
          <w:color w:val="000000"/>
        </w:rPr>
        <w:t>Դավիթ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Զաքարյան</w:t>
      </w:r>
      <w:proofErr w:type="spellEnd"/>
    </w:p>
    <w:p w14:paraId="1D41C22C" w14:textId="7BEBAD0F" w:rsidR="00496F7B" w:rsidRPr="00496F7B" w:rsidRDefault="00496F7B" w:rsidP="00496F7B">
      <w:pPr>
        <w:jc w:val="both"/>
        <w:rPr>
          <w:rFonts w:ascii="GHEA Grapalat" w:hAnsi="GHEA Grapalat" w:cs="å½¿"/>
          <w:b/>
          <w:bCs/>
          <w:color w:val="000000"/>
        </w:rPr>
      </w:pPr>
      <w:proofErr w:type="spellStart"/>
      <w:r w:rsidRPr="00496F7B">
        <w:rPr>
          <w:rFonts w:ascii="GHEA Grapalat" w:hAnsi="GHEA Grapalat" w:cs="å½¿"/>
          <w:b/>
          <w:bCs/>
          <w:color w:val="000000"/>
        </w:rPr>
        <w:t>Բացման</w:t>
      </w:r>
      <w:proofErr w:type="spellEnd"/>
      <w:r w:rsidRPr="00496F7B">
        <w:rPr>
          <w:rFonts w:ascii="GHEA Grapalat" w:hAnsi="GHEA Grapalat" w:cs="å½¿"/>
          <w:b/>
          <w:bCs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b/>
          <w:bCs/>
          <w:color w:val="000000"/>
        </w:rPr>
        <w:t>հանձնաժողովի</w:t>
      </w:r>
      <w:proofErr w:type="spellEnd"/>
      <w:r w:rsidRPr="00496F7B">
        <w:rPr>
          <w:rFonts w:ascii="GHEA Grapalat" w:hAnsi="GHEA Grapalat" w:cs="å½¿"/>
          <w:b/>
          <w:bCs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b/>
          <w:bCs/>
          <w:color w:val="000000"/>
        </w:rPr>
        <w:t>քարտուղար</w:t>
      </w:r>
      <w:proofErr w:type="spellEnd"/>
    </w:p>
    <w:p w14:paraId="12C1B9EA" w14:textId="78D976B2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r>
        <w:rPr>
          <w:rFonts w:ascii="GHEA Grapalat" w:hAnsi="GHEA Grapalat" w:cs="å½¿"/>
          <w:color w:val="000000"/>
        </w:rPr>
        <w:t xml:space="preserve">Մ. </w:t>
      </w:r>
      <w:proofErr w:type="spellStart"/>
      <w:r>
        <w:rPr>
          <w:rFonts w:ascii="GHEA Grapalat" w:hAnsi="GHEA Grapalat" w:cs="å½¿"/>
          <w:color w:val="000000"/>
        </w:rPr>
        <w:t>Բաբայան</w:t>
      </w:r>
      <w:proofErr w:type="spellEnd"/>
    </w:p>
    <w:p w14:paraId="53886927" w14:textId="2ED84D0F" w:rsidR="00496F7B" w:rsidRPr="00496F7B" w:rsidRDefault="00496F7B" w:rsidP="00496F7B">
      <w:pPr>
        <w:jc w:val="both"/>
        <w:rPr>
          <w:rFonts w:ascii="GHEA Grapalat" w:hAnsi="GHEA Grapalat" w:cs="å½¿"/>
          <w:b/>
          <w:bCs/>
          <w:color w:val="000000"/>
        </w:rPr>
      </w:pPr>
      <w:proofErr w:type="spellStart"/>
      <w:r w:rsidRPr="00496F7B">
        <w:rPr>
          <w:rFonts w:ascii="GHEA Grapalat" w:hAnsi="GHEA Grapalat" w:cs="å½¿"/>
          <w:b/>
          <w:bCs/>
          <w:color w:val="000000"/>
        </w:rPr>
        <w:t>Հայտատուի</w:t>
      </w:r>
      <w:proofErr w:type="spellEnd"/>
      <w:r w:rsidRPr="00496F7B">
        <w:rPr>
          <w:rFonts w:ascii="GHEA Grapalat" w:hAnsi="GHEA Grapalat" w:cs="å½¿"/>
          <w:b/>
          <w:bCs/>
          <w:color w:val="000000"/>
        </w:rPr>
        <w:t xml:space="preserve"> </w:t>
      </w:r>
      <w:proofErr w:type="spellStart"/>
      <w:r w:rsidRPr="00496F7B">
        <w:rPr>
          <w:rFonts w:ascii="GHEA Grapalat" w:hAnsi="GHEA Grapalat" w:cs="å½¿"/>
          <w:b/>
          <w:bCs/>
          <w:color w:val="000000"/>
        </w:rPr>
        <w:t>ներկայացուցիչ</w:t>
      </w:r>
      <w:proofErr w:type="spellEnd"/>
    </w:p>
    <w:p w14:paraId="1445E89E" w14:textId="246B769A" w:rsidR="00496F7B" w:rsidRDefault="00496F7B" w:rsidP="00496F7B">
      <w:pPr>
        <w:jc w:val="both"/>
        <w:rPr>
          <w:rFonts w:ascii="GHEA Grapalat" w:hAnsi="GHEA Grapalat" w:cs="å½¿"/>
          <w:color w:val="000000"/>
        </w:rPr>
      </w:pPr>
      <w:proofErr w:type="spellStart"/>
      <w:r>
        <w:rPr>
          <w:rFonts w:ascii="GHEA Grapalat" w:hAnsi="GHEA Grapalat" w:cs="å½¿"/>
          <w:color w:val="000000"/>
        </w:rPr>
        <w:t>Հայկ</w:t>
      </w:r>
      <w:proofErr w:type="spellEnd"/>
      <w:r>
        <w:rPr>
          <w:rFonts w:ascii="GHEA Grapalat" w:hAnsi="GHEA Grapalat" w:cs="å½¿"/>
          <w:color w:val="000000"/>
        </w:rPr>
        <w:t xml:space="preserve"> </w:t>
      </w:r>
      <w:proofErr w:type="spellStart"/>
      <w:r>
        <w:rPr>
          <w:rFonts w:ascii="GHEA Grapalat" w:hAnsi="GHEA Grapalat" w:cs="å½¿"/>
          <w:color w:val="000000"/>
        </w:rPr>
        <w:t>Գրիգորյան</w:t>
      </w:r>
      <w:proofErr w:type="spellEnd"/>
    </w:p>
    <w:sectPr w:rsidR="00496F7B" w:rsidSect="00496F7B">
      <w:pgSz w:w="12240" w:h="15840"/>
      <w:pgMar w:top="28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å½¿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5A0ED4"/>
    <w:multiLevelType w:val="hybridMultilevel"/>
    <w:tmpl w:val="1D54A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7D4B63"/>
    <w:multiLevelType w:val="hybridMultilevel"/>
    <w:tmpl w:val="D304E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484782">
    <w:abstractNumId w:val="0"/>
  </w:num>
  <w:num w:numId="2" w16cid:durableId="165749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92"/>
    <w:rsid w:val="00496F7B"/>
    <w:rsid w:val="00804D4B"/>
    <w:rsid w:val="00A407CD"/>
    <w:rsid w:val="00F9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69140"/>
  <w15:chartTrackingRefBased/>
  <w15:docId w15:val="{666F3B38-C843-402E-8A71-5ABBFB79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63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3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3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3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3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3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3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3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3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3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3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3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3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3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3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3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3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3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3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3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3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3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3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3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3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3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3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Babayan</dc:creator>
  <cp:keywords/>
  <dc:description/>
  <cp:lastModifiedBy>Marina Babayan</cp:lastModifiedBy>
  <cp:revision>1</cp:revision>
  <dcterms:created xsi:type="dcterms:W3CDTF">2024-09-10T13:27:00Z</dcterms:created>
  <dcterms:modified xsi:type="dcterms:W3CDTF">2024-09-10T13:52:00Z</dcterms:modified>
</cp:coreProperties>
</file>